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1C8D" w14:textId="6F874900" w:rsidR="0086163D" w:rsidRPr="00A9134D" w:rsidRDefault="00A70B2A">
      <w:pPr>
        <w:rPr>
          <w:b/>
          <w:bCs/>
          <w:sz w:val="32"/>
          <w:szCs w:val="32"/>
        </w:rPr>
      </w:pPr>
      <w:r w:rsidRPr="00A9134D">
        <w:rPr>
          <w:b/>
          <w:bCs/>
          <w:sz w:val="32"/>
          <w:szCs w:val="32"/>
        </w:rPr>
        <w:t>Indledning</w:t>
      </w:r>
    </w:p>
    <w:p w14:paraId="32623FC6" w14:textId="77777777" w:rsidR="00A70B2A" w:rsidRPr="00A9134D" w:rsidRDefault="00A70B2A">
      <w:pPr>
        <w:rPr>
          <w:b/>
          <w:bCs/>
          <w:sz w:val="32"/>
          <w:szCs w:val="32"/>
        </w:rPr>
      </w:pPr>
      <w:r w:rsidRPr="00A9134D">
        <w:rPr>
          <w:b/>
          <w:bCs/>
          <w:sz w:val="32"/>
          <w:szCs w:val="32"/>
        </w:rPr>
        <w:t>I forbindelse med beboertilfredshedsundersøgelsen i efteråret 2022 var der ønske om et større fælleslokale.</w:t>
      </w:r>
    </w:p>
    <w:p w14:paraId="4538C05F" w14:textId="3C3C6476" w:rsidR="00A70B2A" w:rsidRPr="00A9134D" w:rsidRDefault="00A70B2A">
      <w:pPr>
        <w:rPr>
          <w:b/>
          <w:bCs/>
          <w:sz w:val="32"/>
          <w:szCs w:val="32"/>
        </w:rPr>
      </w:pPr>
      <w:r w:rsidRPr="00A9134D">
        <w:rPr>
          <w:b/>
          <w:bCs/>
          <w:sz w:val="32"/>
          <w:szCs w:val="32"/>
        </w:rPr>
        <w:t>På ekstraordinært afdelingsmøde den 15. marts fik afdelingsbestyrelsen til opgave at undersøge mulighederne for at opføre en tilbygning til fælleslokalet, med udgangspunkt i de tegninger, som Jørgen havde lavet.</w:t>
      </w:r>
    </w:p>
    <w:p w14:paraId="7794811E" w14:textId="27A4D36A" w:rsidR="00A70B2A" w:rsidRPr="00A9134D" w:rsidRDefault="00A70B2A">
      <w:pPr>
        <w:rPr>
          <w:b/>
          <w:bCs/>
          <w:sz w:val="32"/>
          <w:szCs w:val="32"/>
        </w:rPr>
      </w:pPr>
      <w:r w:rsidRPr="00A9134D">
        <w:rPr>
          <w:b/>
          <w:bCs/>
          <w:sz w:val="32"/>
          <w:szCs w:val="32"/>
        </w:rPr>
        <w:t>Vi har siden haft flere møder om sagen med Mathilde fra KAB byggekontor, som projektleder for at få afklaret de mange spørgsmål, som dukkede op.</w:t>
      </w:r>
    </w:p>
    <w:p w14:paraId="7202A8C6" w14:textId="5DA50304" w:rsidR="00A70B2A" w:rsidRDefault="00A70B2A">
      <w:pPr>
        <w:rPr>
          <w:b/>
          <w:bCs/>
          <w:sz w:val="32"/>
          <w:szCs w:val="32"/>
        </w:rPr>
      </w:pPr>
      <w:r w:rsidRPr="00A9134D">
        <w:rPr>
          <w:b/>
          <w:bCs/>
          <w:sz w:val="32"/>
          <w:szCs w:val="32"/>
        </w:rPr>
        <w:t>Det der så ud til at være en nem opgave</w:t>
      </w:r>
      <w:r w:rsidR="00D16BAB">
        <w:rPr>
          <w:b/>
          <w:bCs/>
          <w:sz w:val="32"/>
          <w:szCs w:val="32"/>
        </w:rPr>
        <w:t xml:space="preserve"> – et simpelt byggeri </w:t>
      </w:r>
      <w:proofErr w:type="gramStart"/>
      <w:r w:rsidR="00D16BAB">
        <w:rPr>
          <w:b/>
          <w:bCs/>
          <w:sz w:val="32"/>
          <w:szCs w:val="32"/>
        </w:rPr>
        <w:t xml:space="preserve">- </w:t>
      </w:r>
      <w:r w:rsidRPr="00A9134D">
        <w:rPr>
          <w:b/>
          <w:bCs/>
          <w:sz w:val="32"/>
          <w:szCs w:val="32"/>
        </w:rPr>
        <w:t xml:space="preserve"> viste</w:t>
      </w:r>
      <w:proofErr w:type="gramEnd"/>
      <w:r w:rsidRPr="00A9134D">
        <w:rPr>
          <w:b/>
          <w:bCs/>
          <w:sz w:val="32"/>
          <w:szCs w:val="32"/>
        </w:rPr>
        <w:t xml:space="preserve"> sig at være lidt sværere end forventet.</w:t>
      </w:r>
    </w:p>
    <w:p w14:paraId="07CCEEA6" w14:textId="77777777" w:rsidR="00D16BAB" w:rsidRDefault="00D16BAB">
      <w:pPr>
        <w:rPr>
          <w:b/>
          <w:bCs/>
          <w:sz w:val="32"/>
          <w:szCs w:val="32"/>
        </w:rPr>
      </w:pPr>
    </w:p>
    <w:p w14:paraId="0C3F8CCD" w14:textId="77777777" w:rsidR="00D16BAB" w:rsidRPr="00A9134D" w:rsidRDefault="00D16BAB">
      <w:pPr>
        <w:rPr>
          <w:b/>
          <w:bCs/>
          <w:sz w:val="32"/>
          <w:szCs w:val="32"/>
        </w:rPr>
      </w:pPr>
    </w:p>
    <w:p w14:paraId="26F3E285" w14:textId="4E6167C4" w:rsidR="0086163D" w:rsidRPr="00A9134D" w:rsidRDefault="0086163D" w:rsidP="0086163D">
      <w:pPr>
        <w:rPr>
          <w:b/>
          <w:bCs/>
          <w:sz w:val="36"/>
          <w:szCs w:val="36"/>
        </w:rPr>
      </w:pPr>
      <w:r w:rsidRPr="00A9134D">
        <w:rPr>
          <w:b/>
          <w:bCs/>
          <w:sz w:val="36"/>
          <w:szCs w:val="36"/>
        </w:rPr>
        <w:t>1 – Har vi ret til at opføre tilbygning</w:t>
      </w:r>
    </w:p>
    <w:p w14:paraId="7D2D34E3" w14:textId="1405876E" w:rsidR="00A70B2A" w:rsidRPr="00A9134D" w:rsidRDefault="00A70B2A" w:rsidP="0086163D">
      <w:pPr>
        <w:rPr>
          <w:b/>
          <w:bCs/>
          <w:sz w:val="32"/>
          <w:szCs w:val="32"/>
        </w:rPr>
      </w:pPr>
      <w:r w:rsidRPr="00A9134D">
        <w:rPr>
          <w:b/>
          <w:bCs/>
          <w:sz w:val="32"/>
          <w:szCs w:val="32"/>
        </w:rPr>
        <w:t xml:space="preserve">Vores bygning er som alle ved opført over et p-dæk, vi har købt en byggeret </w:t>
      </w:r>
      <w:r w:rsidR="00813789" w:rsidRPr="00A9134D">
        <w:rPr>
          <w:b/>
          <w:bCs/>
          <w:sz w:val="32"/>
          <w:szCs w:val="32"/>
        </w:rPr>
        <w:t>af ejerne af Stationstorvet. Vi ejer ikke grunden, som vores hus er bygget på.</w:t>
      </w:r>
    </w:p>
    <w:p w14:paraId="0AEA0577" w14:textId="5CD47398" w:rsidR="0086163D" w:rsidRPr="00A9134D" w:rsidRDefault="00813789" w:rsidP="0086163D">
      <w:pPr>
        <w:rPr>
          <w:b/>
          <w:bCs/>
          <w:sz w:val="32"/>
          <w:szCs w:val="32"/>
        </w:rPr>
      </w:pPr>
      <w:r w:rsidRPr="00A9134D">
        <w:rPr>
          <w:b/>
          <w:bCs/>
          <w:sz w:val="32"/>
          <w:szCs w:val="32"/>
        </w:rPr>
        <w:t xml:space="preserve">En </w:t>
      </w:r>
      <w:r w:rsidR="0086163D" w:rsidRPr="00A9134D">
        <w:rPr>
          <w:b/>
          <w:bCs/>
          <w:sz w:val="32"/>
          <w:szCs w:val="32"/>
        </w:rPr>
        <w:t xml:space="preserve">Advokatundersøgelse har ikke med fuld sikkerhed kunnet fastslå om vi har ret til at foretage </w:t>
      </w:r>
      <w:r w:rsidRPr="00A9134D">
        <w:rPr>
          <w:b/>
          <w:bCs/>
          <w:sz w:val="32"/>
          <w:szCs w:val="32"/>
        </w:rPr>
        <w:t>en tilbygning.</w:t>
      </w:r>
      <w:r w:rsidR="0086163D" w:rsidRPr="00A9134D">
        <w:rPr>
          <w:b/>
          <w:bCs/>
          <w:sz w:val="32"/>
          <w:szCs w:val="32"/>
        </w:rPr>
        <w:t xml:space="preserve"> </w:t>
      </w:r>
    </w:p>
    <w:p w14:paraId="261E30C4" w14:textId="3EAE5D4C" w:rsidR="0086163D" w:rsidRPr="00A9134D" w:rsidRDefault="0086163D" w:rsidP="0086163D">
      <w:pPr>
        <w:rPr>
          <w:b/>
          <w:bCs/>
          <w:sz w:val="32"/>
          <w:szCs w:val="32"/>
        </w:rPr>
      </w:pPr>
      <w:r w:rsidRPr="00A9134D">
        <w:rPr>
          <w:b/>
          <w:bCs/>
          <w:sz w:val="32"/>
          <w:szCs w:val="32"/>
        </w:rPr>
        <w:t xml:space="preserve">Vi skal ”måske” købe yderligere </w:t>
      </w:r>
      <w:r w:rsidR="00813789" w:rsidRPr="00A9134D">
        <w:rPr>
          <w:b/>
          <w:bCs/>
          <w:sz w:val="32"/>
          <w:szCs w:val="32"/>
        </w:rPr>
        <w:t>byggeret</w:t>
      </w:r>
      <w:r w:rsidRPr="00A9134D">
        <w:rPr>
          <w:b/>
          <w:bCs/>
          <w:sz w:val="32"/>
          <w:szCs w:val="32"/>
        </w:rPr>
        <w:t>, dvs. kvm af ejerforeningen/ejeren af Stationscentret.</w:t>
      </w:r>
    </w:p>
    <w:p w14:paraId="1A57C4ED" w14:textId="7122FFE1" w:rsidR="007745F6" w:rsidRPr="00A9134D" w:rsidRDefault="007745F6" w:rsidP="0086163D">
      <w:pPr>
        <w:rPr>
          <w:b/>
          <w:bCs/>
          <w:sz w:val="32"/>
          <w:szCs w:val="32"/>
        </w:rPr>
      </w:pPr>
      <w:r w:rsidRPr="00A9134D">
        <w:rPr>
          <w:b/>
          <w:bCs/>
          <w:sz w:val="32"/>
          <w:szCs w:val="32"/>
        </w:rPr>
        <w:t>Advokaten foreslår, at vi får en landinspektør til at gennemgå kortmateriale for at fastslå, hvad vores oprindelige b</w:t>
      </w:r>
      <w:r w:rsidR="00813789" w:rsidRPr="00A9134D">
        <w:rPr>
          <w:b/>
          <w:bCs/>
          <w:sz w:val="32"/>
          <w:szCs w:val="32"/>
        </w:rPr>
        <w:t xml:space="preserve">yggeret </w:t>
      </w:r>
      <w:r w:rsidRPr="00A9134D">
        <w:rPr>
          <w:b/>
          <w:bCs/>
          <w:sz w:val="32"/>
          <w:szCs w:val="32"/>
        </w:rPr>
        <w:t>dækker.</w:t>
      </w:r>
    </w:p>
    <w:p w14:paraId="0EA57352" w14:textId="0763EE76" w:rsidR="007745F6" w:rsidRPr="00A9134D" w:rsidRDefault="007745F6" w:rsidP="0086163D">
      <w:pPr>
        <w:rPr>
          <w:b/>
          <w:bCs/>
          <w:sz w:val="32"/>
          <w:szCs w:val="32"/>
        </w:rPr>
      </w:pPr>
      <w:r w:rsidRPr="00A9134D">
        <w:rPr>
          <w:b/>
          <w:bCs/>
          <w:sz w:val="32"/>
          <w:szCs w:val="32"/>
        </w:rPr>
        <w:t>Byggechef Michael Elgaard, byggekontoret anslår at køb af b</w:t>
      </w:r>
      <w:r w:rsidR="00813789" w:rsidRPr="00A9134D">
        <w:rPr>
          <w:b/>
          <w:bCs/>
          <w:sz w:val="32"/>
          <w:szCs w:val="32"/>
        </w:rPr>
        <w:t>yggeret</w:t>
      </w:r>
      <w:r w:rsidRPr="00A9134D">
        <w:rPr>
          <w:b/>
          <w:bCs/>
          <w:sz w:val="32"/>
          <w:szCs w:val="32"/>
        </w:rPr>
        <w:t xml:space="preserve"> vil koste ca. kr. 5.000 pr. kvm som da vi byggede i sin tid.</w:t>
      </w:r>
    </w:p>
    <w:p w14:paraId="0153C896" w14:textId="77777777" w:rsidR="00A9134D" w:rsidRDefault="00A9134D" w:rsidP="0086163D">
      <w:pPr>
        <w:rPr>
          <w:b/>
          <w:bCs/>
          <w:sz w:val="32"/>
          <w:szCs w:val="32"/>
        </w:rPr>
      </w:pPr>
    </w:p>
    <w:p w14:paraId="23BB1A1A" w14:textId="6D4BF5F4" w:rsidR="007745F6" w:rsidRPr="00A9134D" w:rsidRDefault="007745F6" w:rsidP="0086163D">
      <w:pPr>
        <w:rPr>
          <w:b/>
          <w:bCs/>
          <w:sz w:val="36"/>
          <w:szCs w:val="36"/>
        </w:rPr>
      </w:pPr>
      <w:r w:rsidRPr="00A9134D">
        <w:rPr>
          <w:b/>
          <w:bCs/>
          <w:sz w:val="36"/>
          <w:szCs w:val="36"/>
        </w:rPr>
        <w:lastRenderedPageBreak/>
        <w:t>2 – Hvad koster det</w:t>
      </w:r>
    </w:p>
    <w:p w14:paraId="3E52EAE9" w14:textId="67390A32" w:rsidR="007745F6" w:rsidRPr="00A9134D" w:rsidRDefault="00813789" w:rsidP="0086163D">
      <w:pPr>
        <w:rPr>
          <w:b/>
          <w:bCs/>
          <w:sz w:val="32"/>
          <w:szCs w:val="32"/>
        </w:rPr>
      </w:pPr>
      <w:r w:rsidRPr="00A9134D">
        <w:rPr>
          <w:b/>
          <w:bCs/>
          <w:sz w:val="32"/>
          <w:szCs w:val="32"/>
        </w:rPr>
        <w:t xml:space="preserve">Da </w:t>
      </w:r>
      <w:r w:rsidR="007745F6" w:rsidRPr="00A9134D">
        <w:rPr>
          <w:b/>
          <w:bCs/>
          <w:sz w:val="32"/>
          <w:szCs w:val="32"/>
        </w:rPr>
        <w:t xml:space="preserve">Jørgen B </w:t>
      </w:r>
      <w:r w:rsidRPr="00A9134D">
        <w:rPr>
          <w:b/>
          <w:bCs/>
          <w:sz w:val="32"/>
          <w:szCs w:val="32"/>
        </w:rPr>
        <w:t xml:space="preserve">lavede </w:t>
      </w:r>
      <w:r w:rsidR="007745F6" w:rsidRPr="00A9134D">
        <w:rPr>
          <w:b/>
          <w:bCs/>
          <w:sz w:val="32"/>
          <w:szCs w:val="32"/>
        </w:rPr>
        <w:t xml:space="preserve">tegningsmateriale </w:t>
      </w:r>
      <w:r w:rsidRPr="00A9134D">
        <w:rPr>
          <w:b/>
          <w:bCs/>
          <w:sz w:val="32"/>
          <w:szCs w:val="32"/>
        </w:rPr>
        <w:t xml:space="preserve">tog han udgangspunkt i katalogmateriale </w:t>
      </w:r>
      <w:r w:rsidR="007745F6" w:rsidRPr="00A9134D">
        <w:rPr>
          <w:b/>
          <w:bCs/>
          <w:sz w:val="32"/>
          <w:szCs w:val="32"/>
        </w:rPr>
        <w:t>fra Vica, Køge.</w:t>
      </w:r>
    </w:p>
    <w:p w14:paraId="53773999" w14:textId="1BB65C69" w:rsidR="007745F6" w:rsidRPr="00A9134D" w:rsidRDefault="007745F6" w:rsidP="0086163D">
      <w:pPr>
        <w:rPr>
          <w:b/>
          <w:bCs/>
          <w:sz w:val="32"/>
          <w:szCs w:val="32"/>
        </w:rPr>
      </w:pPr>
      <w:r w:rsidRPr="00A9134D">
        <w:rPr>
          <w:b/>
          <w:bCs/>
          <w:sz w:val="32"/>
          <w:szCs w:val="32"/>
        </w:rPr>
        <w:t>Vi har den 27. august besøgt Vica og set bygning, som svarer til den påtænkte tilbygning. Prisskiltet siger kr. 565.000 for 24 kvm. Der vil være nogle reguleringer i begge retninger.</w:t>
      </w:r>
    </w:p>
    <w:p w14:paraId="3804124B" w14:textId="2C58B03E" w:rsidR="007745F6" w:rsidRPr="00A9134D" w:rsidRDefault="007745F6" w:rsidP="0086163D">
      <w:pPr>
        <w:rPr>
          <w:b/>
          <w:bCs/>
          <w:sz w:val="32"/>
          <w:szCs w:val="32"/>
        </w:rPr>
      </w:pPr>
      <w:r w:rsidRPr="00A9134D">
        <w:rPr>
          <w:b/>
          <w:bCs/>
          <w:sz w:val="32"/>
          <w:szCs w:val="32"/>
        </w:rPr>
        <w:t xml:space="preserve">Derudover skal der findes en løsning på sammenkobling med nuværende fælleslokale. </w:t>
      </w:r>
    </w:p>
    <w:p w14:paraId="0193B05A" w14:textId="24329B89" w:rsidR="007745F6" w:rsidRPr="00A9134D" w:rsidRDefault="007745F6" w:rsidP="0086163D">
      <w:pPr>
        <w:rPr>
          <w:b/>
          <w:bCs/>
          <w:sz w:val="32"/>
          <w:szCs w:val="32"/>
        </w:rPr>
      </w:pPr>
      <w:r w:rsidRPr="00A9134D">
        <w:rPr>
          <w:b/>
          <w:bCs/>
          <w:sz w:val="32"/>
          <w:szCs w:val="32"/>
        </w:rPr>
        <w:t xml:space="preserve">(Brugsret kr. 120.000 + bygning kr. 565.000 + </w:t>
      </w:r>
      <w:r w:rsidR="00784F52" w:rsidRPr="00A9134D">
        <w:rPr>
          <w:b/>
          <w:bCs/>
          <w:sz w:val="32"/>
          <w:szCs w:val="32"/>
        </w:rPr>
        <w:t>adgang fælleslokalet/sammenkobling kr. 75.000 + rådgiver kr. 50.000 = kr. 810.000)</w:t>
      </w:r>
    </w:p>
    <w:p w14:paraId="5753C82A" w14:textId="657BB021" w:rsidR="00784F52" w:rsidRDefault="00784F52" w:rsidP="0086163D">
      <w:pPr>
        <w:rPr>
          <w:b/>
          <w:bCs/>
          <w:sz w:val="32"/>
          <w:szCs w:val="32"/>
        </w:rPr>
      </w:pPr>
      <w:r w:rsidRPr="00A9134D">
        <w:rPr>
          <w:b/>
          <w:bCs/>
          <w:sz w:val="32"/>
          <w:szCs w:val="32"/>
        </w:rPr>
        <w:t>Det er aftalt med Bo og Mathilde, at Byggekontoret og Mathilde træder ud af projektet. I givet fald kan Vallensbæk Boligselskab selv stå for sagen, men vi skal på samme måde som med ”Stormgade” have tilknyttet rådgiver, som kan stå for myndighedsbehandling Vallensbæk Kommune og Brandmyndighederne.</w:t>
      </w:r>
    </w:p>
    <w:p w14:paraId="69DD52A5" w14:textId="77777777" w:rsidR="00D16BAB" w:rsidRPr="00A9134D" w:rsidRDefault="00D16BAB" w:rsidP="0086163D">
      <w:pPr>
        <w:rPr>
          <w:b/>
          <w:bCs/>
          <w:sz w:val="32"/>
          <w:szCs w:val="32"/>
        </w:rPr>
      </w:pPr>
    </w:p>
    <w:p w14:paraId="593C14FD" w14:textId="77777777" w:rsidR="00784F52" w:rsidRPr="00A9134D" w:rsidRDefault="00784F52" w:rsidP="0086163D">
      <w:pPr>
        <w:rPr>
          <w:b/>
          <w:bCs/>
          <w:sz w:val="36"/>
          <w:szCs w:val="36"/>
        </w:rPr>
      </w:pPr>
    </w:p>
    <w:p w14:paraId="680E4BEF" w14:textId="6F339A25" w:rsidR="00784F52" w:rsidRPr="00A9134D" w:rsidRDefault="00784F52" w:rsidP="0086163D">
      <w:pPr>
        <w:rPr>
          <w:b/>
          <w:bCs/>
          <w:sz w:val="36"/>
          <w:szCs w:val="36"/>
        </w:rPr>
      </w:pPr>
      <w:r w:rsidRPr="00A9134D">
        <w:rPr>
          <w:b/>
          <w:bCs/>
          <w:sz w:val="36"/>
          <w:szCs w:val="36"/>
        </w:rPr>
        <w:t>3 – Vi har en hel del uafklarede spørgsmål om økonomi.</w:t>
      </w:r>
    </w:p>
    <w:p w14:paraId="3D80B7B2" w14:textId="5B3AE70C" w:rsidR="00784F52" w:rsidRPr="00A9134D" w:rsidRDefault="00813789" w:rsidP="0086163D">
      <w:pPr>
        <w:rPr>
          <w:b/>
          <w:bCs/>
          <w:sz w:val="32"/>
          <w:szCs w:val="32"/>
        </w:rPr>
      </w:pPr>
      <w:r w:rsidRPr="00A9134D">
        <w:rPr>
          <w:b/>
          <w:bCs/>
          <w:sz w:val="32"/>
          <w:szCs w:val="32"/>
        </w:rPr>
        <w:t xml:space="preserve">Da vi startede med at se på projektet, var det tænkt, at </w:t>
      </w:r>
      <w:r w:rsidR="00784F52" w:rsidRPr="00A9134D">
        <w:rPr>
          <w:b/>
          <w:bCs/>
          <w:sz w:val="32"/>
          <w:szCs w:val="32"/>
        </w:rPr>
        <w:t>hensættelse fra byggeriet kr. 1.220.000</w:t>
      </w:r>
      <w:r w:rsidRPr="00A9134D">
        <w:rPr>
          <w:b/>
          <w:bCs/>
          <w:sz w:val="32"/>
          <w:szCs w:val="32"/>
        </w:rPr>
        <w:t xml:space="preserve"> som har været opført i vores regnskab alle år skulle</w:t>
      </w:r>
      <w:r w:rsidR="00784F52" w:rsidRPr="00A9134D">
        <w:rPr>
          <w:b/>
          <w:bCs/>
          <w:sz w:val="32"/>
          <w:szCs w:val="32"/>
        </w:rPr>
        <w:t xml:space="preserve"> indgå i finansiering, dog fratrukket kr. 262.000 til betaling af affaldsareal.</w:t>
      </w:r>
    </w:p>
    <w:p w14:paraId="7FD0B9BB" w14:textId="327EAA4E" w:rsidR="000B62A9" w:rsidRPr="00A9134D" w:rsidRDefault="00B747FE" w:rsidP="000B62A9">
      <w:pPr>
        <w:rPr>
          <w:b/>
          <w:bCs/>
          <w:i/>
          <w:iCs/>
          <w:sz w:val="32"/>
          <w:szCs w:val="32"/>
        </w:rPr>
      </w:pPr>
      <w:r w:rsidRPr="00A9134D">
        <w:rPr>
          <w:b/>
          <w:bCs/>
          <w:sz w:val="32"/>
          <w:szCs w:val="32"/>
        </w:rPr>
        <w:t xml:space="preserve">Vi har nu fået oplyst, </w:t>
      </w:r>
      <w:r w:rsidR="000B62A9" w:rsidRPr="00A9134D">
        <w:rPr>
          <w:b/>
          <w:bCs/>
          <w:sz w:val="32"/>
          <w:szCs w:val="32"/>
        </w:rPr>
        <w:t>at,</w:t>
      </w:r>
      <w:r w:rsidR="000B62A9" w:rsidRPr="00A9134D">
        <w:rPr>
          <w:b/>
          <w:bCs/>
          <w:i/>
          <w:iCs/>
          <w:sz w:val="32"/>
          <w:szCs w:val="32"/>
        </w:rPr>
        <w:t xml:space="preserve"> hensættelse fra byggeriet kr. 1.220.000 efter evt. betaling kr. 262.000 skal anvendes til nedbringelse af vores lånoptagelse. Det var en oplysning, som vi godt kunne have brugt for flere år siden, eller vi har måske ikke hørt efter i timen.</w:t>
      </w:r>
    </w:p>
    <w:p w14:paraId="00C464A7" w14:textId="05723B97" w:rsidR="00B747FE" w:rsidRPr="00A9134D" w:rsidRDefault="00B747FE" w:rsidP="0086163D">
      <w:pPr>
        <w:rPr>
          <w:b/>
          <w:bCs/>
          <w:sz w:val="32"/>
          <w:szCs w:val="32"/>
        </w:rPr>
      </w:pPr>
    </w:p>
    <w:p w14:paraId="07119E43" w14:textId="04CCD12E" w:rsidR="00F9692D" w:rsidRPr="00A9134D" w:rsidRDefault="00F9692D" w:rsidP="0086163D">
      <w:pPr>
        <w:rPr>
          <w:b/>
          <w:bCs/>
          <w:sz w:val="36"/>
          <w:szCs w:val="36"/>
        </w:rPr>
      </w:pPr>
      <w:r w:rsidRPr="00A9134D">
        <w:rPr>
          <w:b/>
          <w:bCs/>
          <w:sz w:val="36"/>
          <w:szCs w:val="36"/>
        </w:rPr>
        <w:t>4 – Fokus på husleje</w:t>
      </w:r>
    </w:p>
    <w:p w14:paraId="43FC12D1" w14:textId="5A521457" w:rsidR="00F9692D" w:rsidRPr="00A9134D" w:rsidRDefault="00F9692D" w:rsidP="0086163D">
      <w:pPr>
        <w:rPr>
          <w:b/>
          <w:bCs/>
          <w:sz w:val="32"/>
          <w:szCs w:val="32"/>
        </w:rPr>
      </w:pPr>
      <w:r w:rsidRPr="00A9134D">
        <w:rPr>
          <w:b/>
          <w:bCs/>
          <w:sz w:val="32"/>
          <w:szCs w:val="32"/>
        </w:rPr>
        <w:t xml:space="preserve">Det </w:t>
      </w:r>
      <w:r w:rsidR="00A9134D">
        <w:rPr>
          <w:b/>
          <w:bCs/>
          <w:sz w:val="32"/>
          <w:szCs w:val="32"/>
        </w:rPr>
        <w:t>er</w:t>
      </w:r>
      <w:r w:rsidRPr="00A9134D">
        <w:rPr>
          <w:b/>
          <w:bCs/>
          <w:sz w:val="32"/>
          <w:szCs w:val="32"/>
        </w:rPr>
        <w:t xml:space="preserve"> også vores udgangspunkt, at tilbygningen til fælleslokalet ikke måtte påvirke huslejen. Udfordringen vil være at udvidelsen af fælleslokalet måske vil indgå i boligernes kvm-opgørelse og dermed den individuelle husleje. </w:t>
      </w:r>
      <w:r w:rsidR="00E90504" w:rsidRPr="00A9134D">
        <w:rPr>
          <w:b/>
          <w:bCs/>
          <w:sz w:val="32"/>
          <w:szCs w:val="32"/>
        </w:rPr>
        <w:t xml:space="preserve">(Vi taler måske om kr. 50 pr. måned pr. lejlighed </w:t>
      </w:r>
      <w:proofErr w:type="spellStart"/>
      <w:r w:rsidR="00E90504" w:rsidRPr="00A9134D">
        <w:rPr>
          <w:b/>
          <w:bCs/>
          <w:sz w:val="32"/>
          <w:szCs w:val="32"/>
        </w:rPr>
        <w:t>u.a</w:t>
      </w:r>
      <w:proofErr w:type="spellEnd"/>
      <w:r w:rsidR="00E90504" w:rsidRPr="00A9134D">
        <w:rPr>
          <w:b/>
          <w:bCs/>
          <w:sz w:val="32"/>
          <w:szCs w:val="32"/>
        </w:rPr>
        <w:t>.)</w:t>
      </w:r>
    </w:p>
    <w:p w14:paraId="7BCEC1E5" w14:textId="77777777" w:rsidR="00784F52" w:rsidRPr="00A9134D" w:rsidRDefault="00784F52" w:rsidP="0086163D">
      <w:pPr>
        <w:rPr>
          <w:b/>
          <w:bCs/>
          <w:sz w:val="32"/>
          <w:szCs w:val="32"/>
        </w:rPr>
      </w:pPr>
    </w:p>
    <w:p w14:paraId="674D12B7" w14:textId="2BCE4FDA" w:rsidR="00AC11C7" w:rsidRDefault="00AC11C7" w:rsidP="0086163D">
      <w:pPr>
        <w:rPr>
          <w:b/>
          <w:bCs/>
          <w:sz w:val="36"/>
          <w:szCs w:val="36"/>
        </w:rPr>
      </w:pPr>
      <w:r w:rsidRPr="00A9134D">
        <w:rPr>
          <w:b/>
          <w:bCs/>
          <w:sz w:val="36"/>
          <w:szCs w:val="36"/>
        </w:rPr>
        <w:t xml:space="preserve">5 </w:t>
      </w:r>
      <w:r w:rsidR="00A9134D">
        <w:rPr>
          <w:b/>
          <w:bCs/>
          <w:sz w:val="36"/>
          <w:szCs w:val="36"/>
        </w:rPr>
        <w:t>–</w:t>
      </w:r>
      <w:r w:rsidRPr="00A9134D">
        <w:rPr>
          <w:b/>
          <w:bCs/>
          <w:sz w:val="36"/>
          <w:szCs w:val="36"/>
        </w:rPr>
        <w:t xml:space="preserve"> Konklusion</w:t>
      </w:r>
    </w:p>
    <w:p w14:paraId="36A185B1" w14:textId="15457EB7" w:rsidR="00A9134D" w:rsidRDefault="003D6018" w:rsidP="0086163D">
      <w:pPr>
        <w:rPr>
          <w:b/>
          <w:bCs/>
          <w:sz w:val="32"/>
          <w:szCs w:val="32"/>
        </w:rPr>
      </w:pPr>
      <w:r>
        <w:rPr>
          <w:b/>
          <w:bCs/>
          <w:sz w:val="32"/>
          <w:szCs w:val="32"/>
        </w:rPr>
        <w:t>Vores tilbygning har også været med på møde i Organisationsbestyrelsen – hvor jeg kort fortalte om vores udfordringer.</w:t>
      </w:r>
    </w:p>
    <w:p w14:paraId="746E61A6" w14:textId="6CD20CB2" w:rsidR="003D6018" w:rsidRDefault="003D6018" w:rsidP="0086163D">
      <w:pPr>
        <w:rPr>
          <w:b/>
          <w:bCs/>
          <w:sz w:val="32"/>
          <w:szCs w:val="32"/>
        </w:rPr>
      </w:pPr>
      <w:r>
        <w:rPr>
          <w:b/>
          <w:bCs/>
          <w:sz w:val="32"/>
          <w:szCs w:val="32"/>
        </w:rPr>
        <w:t>Katja er meget begejstret for Seniorbofællesskabet, og det gælder også vores evt. byggeplaner. Og måske vil Boligselskabet yde finansiel støtte.</w:t>
      </w:r>
    </w:p>
    <w:p w14:paraId="72F68766" w14:textId="68AB2D3C" w:rsidR="003D6018" w:rsidRDefault="003D6018" w:rsidP="0086163D">
      <w:pPr>
        <w:rPr>
          <w:b/>
          <w:bCs/>
          <w:sz w:val="32"/>
          <w:szCs w:val="32"/>
        </w:rPr>
      </w:pPr>
      <w:r>
        <w:rPr>
          <w:b/>
          <w:bCs/>
          <w:sz w:val="32"/>
          <w:szCs w:val="32"/>
        </w:rPr>
        <w:t>Derfor vil afdelingsbestyrelsen tage en snak med Katja og kundechefen for en drøftelse af mulighederne – men pilen peger nedad.</w:t>
      </w:r>
    </w:p>
    <w:p w14:paraId="54720E4C" w14:textId="77777777" w:rsidR="003D6018" w:rsidRDefault="003D6018" w:rsidP="0086163D">
      <w:pPr>
        <w:rPr>
          <w:b/>
          <w:bCs/>
          <w:sz w:val="32"/>
          <w:szCs w:val="32"/>
        </w:rPr>
      </w:pPr>
    </w:p>
    <w:p w14:paraId="7F6479E1" w14:textId="79613AFA" w:rsidR="003D6018" w:rsidRPr="00A9134D" w:rsidRDefault="003D6018" w:rsidP="0086163D">
      <w:pPr>
        <w:rPr>
          <w:b/>
          <w:bCs/>
          <w:sz w:val="32"/>
          <w:szCs w:val="32"/>
        </w:rPr>
      </w:pPr>
      <w:r>
        <w:rPr>
          <w:b/>
          <w:bCs/>
          <w:sz w:val="32"/>
          <w:szCs w:val="32"/>
        </w:rPr>
        <w:t xml:space="preserve">Derfor kommer vi heller ikke og </w:t>
      </w:r>
      <w:proofErr w:type="spellStart"/>
      <w:r>
        <w:rPr>
          <w:b/>
          <w:bCs/>
          <w:sz w:val="32"/>
          <w:szCs w:val="32"/>
        </w:rPr>
        <w:t>ber</w:t>
      </w:r>
      <w:proofErr w:type="spellEnd"/>
      <w:r>
        <w:rPr>
          <w:b/>
          <w:bCs/>
          <w:sz w:val="32"/>
          <w:szCs w:val="32"/>
        </w:rPr>
        <w:t xml:space="preserve"> om flere penge i aften.</w:t>
      </w:r>
    </w:p>
    <w:sectPr w:rsidR="003D6018" w:rsidRPr="00A9134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9055" w14:textId="77777777" w:rsidR="00211E34" w:rsidRDefault="00211E34" w:rsidP="0082351D">
      <w:pPr>
        <w:spacing w:after="0" w:line="240" w:lineRule="auto"/>
      </w:pPr>
      <w:r>
        <w:separator/>
      </w:r>
    </w:p>
  </w:endnote>
  <w:endnote w:type="continuationSeparator" w:id="0">
    <w:p w14:paraId="00C52554" w14:textId="77777777" w:rsidR="00211E34" w:rsidRDefault="00211E34" w:rsidP="0082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079" w14:textId="77777777" w:rsidR="0082351D" w:rsidRDefault="008235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96912"/>
      <w:docPartObj>
        <w:docPartGallery w:val="Page Numbers (Bottom of Page)"/>
        <w:docPartUnique/>
      </w:docPartObj>
    </w:sdtPr>
    <w:sdtContent>
      <w:p w14:paraId="17F5441D" w14:textId="527B6DFE" w:rsidR="0082351D" w:rsidRDefault="0082351D">
        <w:pPr>
          <w:pStyle w:val="Sidefod"/>
        </w:pPr>
        <w:r>
          <w:rPr>
            <w:noProof/>
          </w:rPr>
          <mc:AlternateContent>
            <mc:Choice Requires="wpg">
              <w:drawing>
                <wp:anchor distT="0" distB="0" distL="114300" distR="114300" simplePos="0" relativeHeight="251659264" behindDoc="0" locked="0" layoutInCell="1" allowOverlap="1" wp14:anchorId="3E7F2585" wp14:editId="4BB01835">
                  <wp:simplePos x="0" y="0"/>
                  <wp:positionH relativeFrom="page">
                    <wp:align>center</wp:align>
                  </wp:positionH>
                  <wp:positionV relativeFrom="bottomMargin">
                    <wp:align>center</wp:align>
                  </wp:positionV>
                  <wp:extent cx="7753350" cy="190500"/>
                  <wp:effectExtent l="9525" t="9525" r="9525" b="0"/>
                  <wp:wrapNone/>
                  <wp:docPr id="984591914"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4467842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36C2" w14:textId="77777777" w:rsidR="0082351D" w:rsidRDefault="0082351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00526001" name="Group 31"/>
                          <wpg:cNvGrpSpPr>
                            <a:grpSpLocks/>
                          </wpg:cNvGrpSpPr>
                          <wpg:grpSpPr bwMode="auto">
                            <a:xfrm flipH="1">
                              <a:off x="0" y="14970"/>
                              <a:ext cx="12255" cy="230"/>
                              <a:chOff x="-8" y="14978"/>
                              <a:chExt cx="12255" cy="230"/>
                            </a:xfrm>
                          </wpg:grpSpPr>
                          <wps:wsp>
                            <wps:cNvPr id="16422274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8708719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7F2585"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4b2nFpEDAACXCgAADgAAAAAAAAAA&#10;AAAAAAAuAgAAZHJzL2Uyb0RvYy54bWxQSwECLQAUAAYACAAAACEA8C245NsAAAAFAQAADwAAAAAA&#10;AAAAAAAAAADrBQAAZHJzL2Rvd25yZXYueG1sUEsFBgAAAAAEAAQA8wAAAPM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" filled="f" stroked="f">
                    <v:textbox inset="0,0,0,0">
                      <w:txbxContent>
                        <w:p w14:paraId="2ECF36C2" w14:textId="77777777" w:rsidR="0082351D" w:rsidRDefault="0082351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B66" w14:textId="77777777" w:rsidR="0082351D" w:rsidRDefault="008235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AC5B" w14:textId="77777777" w:rsidR="00211E34" w:rsidRDefault="00211E34" w:rsidP="0082351D">
      <w:pPr>
        <w:spacing w:after="0" w:line="240" w:lineRule="auto"/>
      </w:pPr>
      <w:r>
        <w:separator/>
      </w:r>
    </w:p>
  </w:footnote>
  <w:footnote w:type="continuationSeparator" w:id="0">
    <w:p w14:paraId="65E3F489" w14:textId="77777777" w:rsidR="00211E34" w:rsidRDefault="00211E34" w:rsidP="0082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617D" w14:textId="77777777" w:rsidR="0082351D" w:rsidRDefault="008235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2A04" w14:textId="77777777" w:rsidR="0082351D" w:rsidRDefault="0082351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6B6B" w14:textId="77777777" w:rsidR="0082351D" w:rsidRDefault="008235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553"/>
    <w:multiLevelType w:val="hybridMultilevel"/>
    <w:tmpl w:val="D8BAE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2535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1A"/>
    <w:rsid w:val="000B62A9"/>
    <w:rsid w:val="00211E34"/>
    <w:rsid w:val="003D6018"/>
    <w:rsid w:val="004646B4"/>
    <w:rsid w:val="0073705E"/>
    <w:rsid w:val="007745F6"/>
    <w:rsid w:val="00784F52"/>
    <w:rsid w:val="00813789"/>
    <w:rsid w:val="0082351D"/>
    <w:rsid w:val="0086163D"/>
    <w:rsid w:val="00A665BA"/>
    <w:rsid w:val="00A70B2A"/>
    <w:rsid w:val="00A9134D"/>
    <w:rsid w:val="00AC11C7"/>
    <w:rsid w:val="00B747FE"/>
    <w:rsid w:val="00C4355A"/>
    <w:rsid w:val="00D1061A"/>
    <w:rsid w:val="00D16BAB"/>
    <w:rsid w:val="00E90504"/>
    <w:rsid w:val="00F96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8F13"/>
  <w15:chartTrackingRefBased/>
  <w15:docId w15:val="{728F176F-5F23-4A3F-99E6-75C5EB6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163D"/>
    <w:pPr>
      <w:ind w:left="720"/>
      <w:contextualSpacing/>
    </w:pPr>
  </w:style>
  <w:style w:type="paragraph" w:styleId="Sidehoved">
    <w:name w:val="header"/>
    <w:basedOn w:val="Normal"/>
    <w:link w:val="SidehovedTegn"/>
    <w:uiPriority w:val="99"/>
    <w:unhideWhenUsed/>
    <w:rsid w:val="008235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351D"/>
  </w:style>
  <w:style w:type="paragraph" w:styleId="Sidefod">
    <w:name w:val="footer"/>
    <w:basedOn w:val="Normal"/>
    <w:link w:val="SidefodTegn"/>
    <w:uiPriority w:val="99"/>
    <w:unhideWhenUsed/>
    <w:rsid w:val="008235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7ED2-B5BC-4F17-950B-A0395053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477</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dcterms:created xsi:type="dcterms:W3CDTF">2023-09-13T11:44:00Z</dcterms:created>
  <dcterms:modified xsi:type="dcterms:W3CDTF">2023-09-18T15:07:00Z</dcterms:modified>
</cp:coreProperties>
</file>